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89EB" w14:textId="6D828978" w:rsidR="00C36915" w:rsidRPr="0042079B" w:rsidRDefault="00C36915" w:rsidP="00C36915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_Hlk527628066"/>
      <w:bookmarkStart w:id="1" w:name="_Hlk21442131"/>
      <w:bookmarkStart w:id="2" w:name="Title"/>
      <w:bookmarkStart w:id="3" w:name="DocumentFor"/>
      <w:bookmarkEnd w:id="2"/>
      <w:bookmarkEnd w:id="3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</w:t>
      </w:r>
      <w:r>
        <w:rPr>
          <w:rFonts w:ascii="Arial" w:hAnsi="Arial" w:cs="Arial"/>
          <w:b/>
          <w:bCs/>
          <w:noProof/>
          <w:szCs w:val="24"/>
        </w:rPr>
        <w:t>9</w:t>
      </w:r>
    </w:p>
    <w:p w14:paraId="2CAEEC8A" w14:textId="77777777" w:rsidR="00C36915" w:rsidRPr="0042079B" w:rsidRDefault="00C36915" w:rsidP="00C3691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1AE27958" w14:textId="77777777" w:rsidR="00910122" w:rsidRDefault="00910122" w:rsidP="009101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SA WG2 Meeting #S2-159</w:t>
      </w:r>
      <w:r>
        <w:rPr>
          <w:rFonts w:cs="Arial"/>
          <w:b/>
          <w:noProof/>
          <w:sz w:val="24"/>
          <w:szCs w:val="28"/>
        </w:rPr>
        <w:tab/>
        <w:t>S2-2310127</w:t>
      </w:r>
    </w:p>
    <w:p w14:paraId="61773DEC" w14:textId="77777777" w:rsidR="00910122" w:rsidRDefault="00910122" w:rsidP="009101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09 - 13 October, 2023, Xiamen, P.R. China</w:t>
      </w:r>
    </w:p>
    <w:p w14:paraId="50142E45" w14:textId="7D55D91E" w:rsidR="00910122" w:rsidRPr="00910122" w:rsidRDefault="00910122" w:rsidP="009101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</w:p>
    <w:p w14:paraId="7B45270E" w14:textId="77777777" w:rsidR="00910122" w:rsidRDefault="00910122" w:rsidP="00F353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D1269A7" w14:textId="313FE51C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EB28F4">
        <w:rPr>
          <w:b/>
          <w:noProof/>
          <w:sz w:val="28"/>
          <w:szCs w:val="28"/>
        </w:rPr>
        <w:t>4745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NR_QoE_enh-Core</w:t>
      </w:r>
    </w:p>
    <w:p w14:paraId="11A9E1B6" w14:textId="06FD50AC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Source: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117DB3">
        <w:rPr>
          <w:rFonts w:asciiTheme="minorHAnsi" w:hAnsiTheme="minorHAnsi" w:cs="Calibri"/>
          <w:bCs/>
          <w:sz w:val="22"/>
          <w:szCs w:val="22"/>
        </w:rPr>
        <w:t>RAN3</w:t>
      </w:r>
    </w:p>
    <w:p w14:paraId="3D44BC96" w14:textId="1C31FCBA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B4AE5">
        <w:rPr>
          <w:rFonts w:asciiTheme="minorHAnsi" w:hAnsiTheme="minorHAnsi" w:cs="Calibri"/>
          <w:bCs/>
          <w:sz w:val="22"/>
          <w:szCs w:val="22"/>
          <w:lang w:val="en-US"/>
        </w:rPr>
        <w:tab/>
        <w:t>RAN2, SA</w:t>
      </w:r>
      <w:r w:rsidR="00916272" w:rsidRPr="00CB4AE5">
        <w:rPr>
          <w:rFonts w:asciiTheme="minorHAnsi" w:hAnsiTheme="minorHAnsi" w:cs="Calibri"/>
          <w:bCs/>
          <w:sz w:val="22"/>
          <w:szCs w:val="22"/>
          <w:lang w:val="en-US"/>
        </w:rPr>
        <w:t>2</w:t>
      </w:r>
    </w:p>
    <w:p w14:paraId="1103AC8C" w14:textId="1078C155" w:rsidR="00F3530B" w:rsidRPr="00CB4AE5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B4AE5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F9783A" w:rsidRPr="00CB4AE5">
        <w:rPr>
          <w:rFonts w:asciiTheme="minorHAnsi" w:hAnsiTheme="minorHAnsi" w:cs="Calibri"/>
          <w:color w:val="000000"/>
          <w:sz w:val="22"/>
          <w:szCs w:val="22"/>
          <w:lang w:val="en-US"/>
        </w:rPr>
        <w:t>SA5</w:t>
      </w:r>
      <w:r w:rsidR="00277901">
        <w:rPr>
          <w:rFonts w:asciiTheme="minorHAnsi" w:hAnsiTheme="minorHAnsi" w:cs="Calibri"/>
          <w:color w:val="000000"/>
          <w:sz w:val="22"/>
          <w:szCs w:val="22"/>
          <w:lang w:val="en-US"/>
        </w:rPr>
        <w:t>, SA3</w:t>
      </w:r>
    </w:p>
    <w:p w14:paraId="54FF3978" w14:textId="77777777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5E4C9CCA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77777777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14D2A5F3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>signalling-</w:t>
      </w:r>
      <w:r w:rsidR="007D3269">
        <w:rPr>
          <w:rFonts w:ascii="Calibri" w:hAnsi="Calibri" w:cs="Calibri"/>
          <w:sz w:val="22"/>
          <w:szCs w:val="22"/>
        </w:rPr>
        <w:t>based</w:t>
      </w:r>
      <w:r w:rsidR="001C10DC">
        <w:rPr>
          <w:rFonts w:ascii="Calibri" w:hAnsi="Calibri" w:cs="Calibri"/>
          <w:sz w:val="22"/>
          <w:szCs w:val="22"/>
        </w:rPr>
        <w:t xml:space="preserve"> and management-based </w:t>
      </w:r>
      <w:r>
        <w:rPr>
          <w:rFonts w:ascii="Calibri" w:hAnsi="Calibri" w:cs="Calibri"/>
          <w:sz w:val="22"/>
          <w:szCs w:val="22"/>
        </w:rPr>
        <w:t xml:space="preserve">QoE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QoE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>to the gNB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QoE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>should be provided to the serving gNB.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QoE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</w:t>
      </w:r>
      <w:r w:rsidR="006D02A4">
        <w:rPr>
          <w:rFonts w:ascii="Calibri" w:hAnsi="Calibri" w:cs="Calibri"/>
          <w:sz w:val="22"/>
          <w:szCs w:val="22"/>
        </w:rPr>
        <w:t xml:space="preserve"> the following, per QoE configuration</w:t>
      </w:r>
      <w:r w:rsidR="00311639">
        <w:rPr>
          <w:rFonts w:ascii="Calibri" w:hAnsi="Calibri" w:cs="Calibri"/>
          <w:sz w:val="22"/>
          <w:szCs w:val="22"/>
        </w:rPr>
        <w:t>:</w:t>
      </w:r>
    </w:p>
    <w:p w14:paraId="6DF48349" w14:textId="6B48C76F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QoE reference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Pr="00487282">
        <w:rPr>
          <w:rFonts w:ascii="Calibri" w:hAnsi="Calibri" w:cs="Calibri"/>
          <w:sz w:val="22"/>
          <w:szCs w:val="22"/>
        </w:rPr>
        <w:t>measConfigAppLayerID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 w:rsidRPr="00996361">
        <w:rPr>
          <w:rFonts w:ascii="Calibri" w:hAnsi="Calibri" w:cs="Calibri"/>
          <w:sz w:val="22"/>
          <w:szCs w:val="22"/>
        </w:rPr>
        <w:t>QoE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(Working Assumption): available RAN visible QoE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>configured for QoE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gNB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QoE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lastRenderedPageBreak/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QoE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QoE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QoE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r w:rsidR="00E72B09">
        <w:rPr>
          <w:rFonts w:ascii="Calibri" w:hAnsi="Calibri" w:cs="Calibri"/>
          <w:bCs/>
          <w:sz w:val="22"/>
          <w:szCs w:val="22"/>
        </w:rPr>
        <w:t>gNB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QoE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69228A17" w:rsidR="00F3530B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Xiamen, P.R. China</w:t>
      </w:r>
    </w:p>
    <w:p w14:paraId="1F8DBB26" w14:textId="5912D2BF" w:rsidR="00C34DE8" w:rsidRPr="004C7669" w:rsidRDefault="00C34DE8" w:rsidP="00C34DE8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Chicago, IL, USA</w:t>
      </w:r>
    </w:p>
    <w:p w14:paraId="5CE02F91" w14:textId="77777777" w:rsidR="00C34DE8" w:rsidRPr="004C7669" w:rsidRDefault="00C34DE8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5FDBD917" w14:textId="77777777" w:rsidR="00F3530B" w:rsidRPr="004C7669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10242CD0" w14:textId="77777777" w:rsidR="00F3530B" w:rsidRPr="00FA66A6" w:rsidRDefault="00F3530B" w:rsidP="00F3530B"/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0284" w14:textId="77777777" w:rsidR="0000541D" w:rsidRDefault="0000541D">
      <w:pPr>
        <w:spacing w:after="0"/>
      </w:pPr>
      <w:r>
        <w:separator/>
      </w:r>
    </w:p>
  </w:endnote>
  <w:endnote w:type="continuationSeparator" w:id="0">
    <w:p w14:paraId="17BB1FC3" w14:textId="77777777" w:rsidR="0000541D" w:rsidRDefault="0000541D">
      <w:pPr>
        <w:spacing w:after="0"/>
      </w:pPr>
      <w:r>
        <w:continuationSeparator/>
      </w:r>
    </w:p>
  </w:endnote>
  <w:endnote w:type="continuationNotice" w:id="1">
    <w:p w14:paraId="1ED03E12" w14:textId="77777777" w:rsidR="0000541D" w:rsidRDefault="000054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1CBCF" w14:textId="77777777" w:rsidR="0000541D" w:rsidRDefault="0000541D">
      <w:pPr>
        <w:spacing w:after="0"/>
      </w:pPr>
      <w:r>
        <w:separator/>
      </w:r>
    </w:p>
  </w:footnote>
  <w:footnote w:type="continuationSeparator" w:id="0">
    <w:p w14:paraId="3FFB2C63" w14:textId="77777777" w:rsidR="0000541D" w:rsidRDefault="0000541D">
      <w:pPr>
        <w:spacing w:after="0"/>
      </w:pPr>
      <w:r>
        <w:continuationSeparator/>
      </w:r>
    </w:p>
  </w:footnote>
  <w:footnote w:type="continuationNotice" w:id="1">
    <w:p w14:paraId="0D0310BF" w14:textId="77777777" w:rsidR="0000541D" w:rsidRDefault="000054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41D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7790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E7F42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02A4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3269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6E3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4927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01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6915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8F4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9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369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369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69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69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69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6915"/>
    <w:pPr>
      <w:outlineLvl w:val="5"/>
    </w:pPr>
  </w:style>
  <w:style w:type="paragraph" w:styleId="Heading7">
    <w:name w:val="heading 7"/>
    <w:basedOn w:val="H6"/>
    <w:next w:val="Normal"/>
    <w:qFormat/>
    <w:rsid w:val="00C36915"/>
    <w:pPr>
      <w:outlineLvl w:val="6"/>
    </w:pPr>
  </w:style>
  <w:style w:type="paragraph" w:styleId="Heading8">
    <w:name w:val="heading 8"/>
    <w:basedOn w:val="Heading1"/>
    <w:next w:val="Normal"/>
    <w:qFormat/>
    <w:rsid w:val="00C369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6915"/>
    <w:pPr>
      <w:outlineLvl w:val="8"/>
    </w:pPr>
  </w:style>
  <w:style w:type="character" w:default="1" w:styleId="DefaultParagraphFont">
    <w:name w:val="Default Paragraph Font"/>
    <w:semiHidden/>
    <w:rsid w:val="00C369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6915"/>
  </w:style>
  <w:style w:type="paragraph" w:styleId="Header">
    <w:name w:val="header"/>
    <w:link w:val="HeaderChar"/>
    <w:rsid w:val="00C369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C369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69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36915"/>
    <w:pPr>
      <w:spacing w:before="180"/>
      <w:ind w:left="2693" w:hanging="2693"/>
    </w:pPr>
    <w:rPr>
      <w:b/>
    </w:rPr>
  </w:style>
  <w:style w:type="paragraph" w:styleId="TOC1">
    <w:name w:val="toc 1"/>
    <w:semiHidden/>
    <w:rsid w:val="00C369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369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6915"/>
    <w:pPr>
      <w:ind w:left="1701" w:hanging="1701"/>
    </w:pPr>
  </w:style>
  <w:style w:type="paragraph" w:styleId="TOC4">
    <w:name w:val="toc 4"/>
    <w:basedOn w:val="TOC3"/>
    <w:semiHidden/>
    <w:rsid w:val="00C36915"/>
    <w:pPr>
      <w:ind w:left="1418" w:hanging="1418"/>
    </w:pPr>
  </w:style>
  <w:style w:type="paragraph" w:styleId="TOC3">
    <w:name w:val="toc 3"/>
    <w:basedOn w:val="TOC2"/>
    <w:semiHidden/>
    <w:rsid w:val="00C36915"/>
    <w:pPr>
      <w:ind w:left="1134" w:hanging="1134"/>
    </w:pPr>
  </w:style>
  <w:style w:type="paragraph" w:styleId="TOC2">
    <w:name w:val="toc 2"/>
    <w:basedOn w:val="TOC1"/>
    <w:semiHidden/>
    <w:rsid w:val="00C369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6915"/>
    <w:pPr>
      <w:ind w:left="284"/>
    </w:pPr>
  </w:style>
  <w:style w:type="paragraph" w:styleId="Index1">
    <w:name w:val="index 1"/>
    <w:basedOn w:val="Normal"/>
    <w:semiHidden/>
    <w:rsid w:val="00C36915"/>
    <w:pPr>
      <w:keepLines/>
      <w:spacing w:after="0"/>
    </w:pPr>
  </w:style>
  <w:style w:type="paragraph" w:customStyle="1" w:styleId="ZH">
    <w:name w:val="ZH"/>
    <w:rsid w:val="00C369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6915"/>
    <w:pPr>
      <w:outlineLvl w:val="9"/>
    </w:pPr>
  </w:style>
  <w:style w:type="paragraph" w:styleId="ListNumber2">
    <w:name w:val="List Number 2"/>
    <w:basedOn w:val="ListNumber"/>
    <w:semiHidden/>
    <w:rsid w:val="00C36915"/>
    <w:pPr>
      <w:ind w:left="851"/>
    </w:pPr>
  </w:style>
  <w:style w:type="character" w:styleId="FootnoteReference">
    <w:name w:val="footnote reference"/>
    <w:semiHidden/>
    <w:rsid w:val="00C369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69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36915"/>
    <w:rPr>
      <w:b/>
    </w:rPr>
  </w:style>
  <w:style w:type="paragraph" w:customStyle="1" w:styleId="TAC">
    <w:name w:val="TAC"/>
    <w:basedOn w:val="TAL"/>
    <w:rsid w:val="00C36915"/>
    <w:pPr>
      <w:jc w:val="center"/>
    </w:pPr>
  </w:style>
  <w:style w:type="paragraph" w:customStyle="1" w:styleId="TF">
    <w:name w:val="TF"/>
    <w:basedOn w:val="TH"/>
    <w:rsid w:val="00C36915"/>
    <w:pPr>
      <w:keepNext w:val="0"/>
      <w:spacing w:before="0" w:after="240"/>
    </w:pPr>
  </w:style>
  <w:style w:type="paragraph" w:customStyle="1" w:styleId="NO">
    <w:name w:val="NO"/>
    <w:basedOn w:val="Normal"/>
    <w:rsid w:val="00C36915"/>
    <w:pPr>
      <w:keepLines/>
      <w:ind w:left="1135" w:hanging="851"/>
    </w:pPr>
  </w:style>
  <w:style w:type="paragraph" w:styleId="TOC9">
    <w:name w:val="toc 9"/>
    <w:basedOn w:val="TOC8"/>
    <w:semiHidden/>
    <w:rsid w:val="00C36915"/>
    <w:pPr>
      <w:ind w:left="1418" w:hanging="1418"/>
    </w:pPr>
  </w:style>
  <w:style w:type="paragraph" w:customStyle="1" w:styleId="EX">
    <w:name w:val="EX"/>
    <w:basedOn w:val="Normal"/>
    <w:rsid w:val="00C36915"/>
    <w:pPr>
      <w:keepLines/>
      <w:ind w:left="1702" w:hanging="1418"/>
    </w:pPr>
  </w:style>
  <w:style w:type="paragraph" w:customStyle="1" w:styleId="FP">
    <w:name w:val="FP"/>
    <w:basedOn w:val="Normal"/>
    <w:rsid w:val="00C36915"/>
    <w:pPr>
      <w:spacing w:after="0"/>
    </w:pPr>
  </w:style>
  <w:style w:type="paragraph" w:customStyle="1" w:styleId="LD">
    <w:name w:val="LD"/>
    <w:rsid w:val="00C369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36915"/>
    <w:pPr>
      <w:spacing w:after="0"/>
    </w:pPr>
  </w:style>
  <w:style w:type="paragraph" w:customStyle="1" w:styleId="EW">
    <w:name w:val="EW"/>
    <w:basedOn w:val="EX"/>
    <w:rsid w:val="00C36915"/>
    <w:pPr>
      <w:spacing w:after="0"/>
    </w:pPr>
  </w:style>
  <w:style w:type="paragraph" w:styleId="TOC6">
    <w:name w:val="toc 6"/>
    <w:basedOn w:val="TOC5"/>
    <w:next w:val="Normal"/>
    <w:semiHidden/>
    <w:rsid w:val="00C36915"/>
    <w:pPr>
      <w:ind w:left="1985" w:hanging="1985"/>
    </w:pPr>
  </w:style>
  <w:style w:type="paragraph" w:styleId="TOC7">
    <w:name w:val="toc 7"/>
    <w:basedOn w:val="TOC6"/>
    <w:next w:val="Normal"/>
    <w:semiHidden/>
    <w:rsid w:val="00C36915"/>
    <w:pPr>
      <w:ind w:left="2268" w:hanging="2268"/>
    </w:pPr>
  </w:style>
  <w:style w:type="paragraph" w:styleId="ListBullet2">
    <w:name w:val="List Bullet 2"/>
    <w:basedOn w:val="ListBullet"/>
    <w:semiHidden/>
    <w:rsid w:val="00C36915"/>
    <w:pPr>
      <w:ind w:left="851"/>
    </w:pPr>
  </w:style>
  <w:style w:type="paragraph" w:styleId="ListBullet3">
    <w:name w:val="List Bullet 3"/>
    <w:basedOn w:val="ListBullet2"/>
    <w:semiHidden/>
    <w:rsid w:val="00C36915"/>
    <w:pPr>
      <w:ind w:left="1135"/>
    </w:pPr>
  </w:style>
  <w:style w:type="paragraph" w:styleId="ListNumber">
    <w:name w:val="List Number"/>
    <w:basedOn w:val="List"/>
    <w:semiHidden/>
    <w:rsid w:val="00C36915"/>
  </w:style>
  <w:style w:type="paragraph" w:customStyle="1" w:styleId="EQ">
    <w:name w:val="EQ"/>
    <w:basedOn w:val="Normal"/>
    <w:next w:val="Normal"/>
    <w:rsid w:val="00C369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69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69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69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6915"/>
    <w:pPr>
      <w:jc w:val="right"/>
    </w:pPr>
  </w:style>
  <w:style w:type="paragraph" w:customStyle="1" w:styleId="H6">
    <w:name w:val="H6"/>
    <w:basedOn w:val="Heading5"/>
    <w:next w:val="Normal"/>
    <w:rsid w:val="00C369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6915"/>
    <w:pPr>
      <w:ind w:left="851" w:hanging="851"/>
    </w:pPr>
  </w:style>
  <w:style w:type="paragraph" w:customStyle="1" w:styleId="TAL">
    <w:name w:val="TAL"/>
    <w:basedOn w:val="Normal"/>
    <w:rsid w:val="00C369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69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369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369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369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36915"/>
    <w:pPr>
      <w:framePr w:wrap="notBeside" w:y="16161"/>
    </w:pPr>
  </w:style>
  <w:style w:type="character" w:customStyle="1" w:styleId="ZGSM">
    <w:name w:val="ZGSM"/>
    <w:rsid w:val="00C36915"/>
  </w:style>
  <w:style w:type="paragraph" w:styleId="List2">
    <w:name w:val="List 2"/>
    <w:basedOn w:val="List"/>
    <w:semiHidden/>
    <w:rsid w:val="00C36915"/>
    <w:pPr>
      <w:ind w:left="851"/>
    </w:pPr>
  </w:style>
  <w:style w:type="paragraph" w:customStyle="1" w:styleId="ZG">
    <w:name w:val="ZG"/>
    <w:rsid w:val="00C369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36915"/>
    <w:pPr>
      <w:ind w:left="1135"/>
    </w:pPr>
  </w:style>
  <w:style w:type="paragraph" w:styleId="List4">
    <w:name w:val="List 4"/>
    <w:basedOn w:val="List3"/>
    <w:semiHidden/>
    <w:rsid w:val="00C36915"/>
    <w:pPr>
      <w:ind w:left="1418"/>
    </w:pPr>
  </w:style>
  <w:style w:type="paragraph" w:styleId="List5">
    <w:name w:val="List 5"/>
    <w:basedOn w:val="List4"/>
    <w:semiHidden/>
    <w:rsid w:val="00C36915"/>
    <w:pPr>
      <w:ind w:left="1702"/>
    </w:pPr>
  </w:style>
  <w:style w:type="paragraph" w:customStyle="1" w:styleId="EditorsNote">
    <w:name w:val="Editor's Note"/>
    <w:basedOn w:val="NO"/>
    <w:rsid w:val="00C36915"/>
    <w:rPr>
      <w:color w:val="FF0000"/>
    </w:rPr>
  </w:style>
  <w:style w:type="paragraph" w:styleId="List">
    <w:name w:val="List"/>
    <w:basedOn w:val="Normal"/>
    <w:semiHidden/>
    <w:rsid w:val="00C36915"/>
    <w:pPr>
      <w:ind w:left="568" w:hanging="284"/>
    </w:pPr>
  </w:style>
  <w:style w:type="paragraph" w:styleId="ListBullet">
    <w:name w:val="List Bullet"/>
    <w:basedOn w:val="List"/>
    <w:semiHidden/>
    <w:rsid w:val="00C36915"/>
  </w:style>
  <w:style w:type="paragraph" w:styleId="ListBullet4">
    <w:name w:val="List Bullet 4"/>
    <w:basedOn w:val="ListBullet3"/>
    <w:semiHidden/>
    <w:rsid w:val="00C36915"/>
    <w:pPr>
      <w:ind w:left="1418"/>
    </w:pPr>
  </w:style>
  <w:style w:type="paragraph" w:styleId="ListBullet5">
    <w:name w:val="List Bullet 5"/>
    <w:basedOn w:val="ListBullet4"/>
    <w:semiHidden/>
    <w:rsid w:val="00C36915"/>
    <w:pPr>
      <w:ind w:left="1702"/>
    </w:pPr>
  </w:style>
  <w:style w:type="paragraph" w:customStyle="1" w:styleId="B2">
    <w:name w:val="B2"/>
    <w:basedOn w:val="List2"/>
    <w:rsid w:val="00C36915"/>
  </w:style>
  <w:style w:type="paragraph" w:customStyle="1" w:styleId="B3">
    <w:name w:val="B3"/>
    <w:basedOn w:val="List3"/>
    <w:rsid w:val="00C36915"/>
  </w:style>
  <w:style w:type="paragraph" w:customStyle="1" w:styleId="B4">
    <w:name w:val="B4"/>
    <w:basedOn w:val="List4"/>
    <w:rsid w:val="00C36915"/>
  </w:style>
  <w:style w:type="paragraph" w:customStyle="1" w:styleId="B5">
    <w:name w:val="B5"/>
    <w:basedOn w:val="List5"/>
    <w:rsid w:val="00C36915"/>
  </w:style>
  <w:style w:type="paragraph" w:customStyle="1" w:styleId="ZTD">
    <w:name w:val="ZTD"/>
    <w:basedOn w:val="ZB"/>
    <w:rsid w:val="00C369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rsid w:val="00F3530B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421</Words>
  <Characters>2268</Characters>
  <Application>Microsoft Office Word</Application>
  <DocSecurity>0</DocSecurity>
  <Lines>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2002-04-23T07:10:00Z</cp:lastPrinted>
  <dcterms:created xsi:type="dcterms:W3CDTF">2023-09-20T14:06:00Z</dcterms:created>
  <dcterms:modified xsi:type="dcterms:W3CDTF">2023-10-18T07:14:00Z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